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9D6" w:rsidRPr="00827D67" w:rsidRDefault="00A129E3" w:rsidP="001D5002">
      <w:pPr>
        <w:jc w:val="center"/>
        <w:rPr>
          <w:rFonts w:ascii="Times New Roman" w:hAnsi="Times New Roman"/>
          <w:b/>
          <w:sz w:val="24"/>
          <w:szCs w:val="24"/>
        </w:rPr>
      </w:pPr>
      <w:bookmarkStart w:id="0" w:name="_GoBack"/>
      <w:bookmarkEnd w:id="0"/>
      <w:r w:rsidRPr="00827D67">
        <w:rPr>
          <w:rFonts w:ascii="Times New Roman" w:hAnsi="Times New Roman"/>
          <w:b/>
          <w:sz w:val="24"/>
          <w:szCs w:val="24"/>
        </w:rPr>
        <w:t>PRESS RELEASE</w:t>
      </w:r>
    </w:p>
    <w:p w:rsidR="00A129E3" w:rsidRPr="00827D67" w:rsidRDefault="00A129E3" w:rsidP="001D5002">
      <w:pPr>
        <w:jc w:val="right"/>
        <w:rPr>
          <w:rFonts w:ascii="Times New Roman" w:hAnsi="Times New Roman"/>
          <w:b/>
          <w:sz w:val="24"/>
          <w:szCs w:val="24"/>
        </w:rPr>
      </w:pPr>
      <w:r w:rsidRPr="00827D67">
        <w:rPr>
          <w:rFonts w:ascii="Times New Roman" w:hAnsi="Times New Roman"/>
          <w:b/>
          <w:sz w:val="24"/>
          <w:szCs w:val="24"/>
        </w:rPr>
        <w:t>MEDIA CONTACT</w:t>
      </w:r>
    </w:p>
    <w:p w:rsidR="00794138" w:rsidRPr="00827D67" w:rsidRDefault="00794138" w:rsidP="001D5002">
      <w:pPr>
        <w:jc w:val="right"/>
        <w:rPr>
          <w:rFonts w:ascii="Times New Roman" w:hAnsi="Times New Roman"/>
          <w:sz w:val="24"/>
          <w:szCs w:val="24"/>
        </w:rPr>
      </w:pPr>
      <w:r w:rsidRPr="00827D67">
        <w:rPr>
          <w:rFonts w:ascii="Times New Roman" w:hAnsi="Times New Roman"/>
          <w:sz w:val="24"/>
          <w:szCs w:val="24"/>
        </w:rPr>
        <w:t>Troy Rockman</w:t>
      </w:r>
    </w:p>
    <w:p w:rsidR="00C87656" w:rsidRPr="00827D67" w:rsidRDefault="00C87656" w:rsidP="001D5002">
      <w:pPr>
        <w:jc w:val="right"/>
        <w:rPr>
          <w:rFonts w:ascii="Times New Roman" w:hAnsi="Times New Roman"/>
          <w:sz w:val="24"/>
          <w:szCs w:val="24"/>
        </w:rPr>
      </w:pPr>
      <w:r w:rsidRPr="00827D67">
        <w:rPr>
          <w:rFonts w:ascii="Times New Roman" w:hAnsi="Times New Roman"/>
          <w:sz w:val="24"/>
          <w:szCs w:val="24"/>
        </w:rPr>
        <w:t>Rockman Advisory</w:t>
      </w:r>
    </w:p>
    <w:p w:rsidR="00C87656" w:rsidRPr="00827D67" w:rsidRDefault="00C87656" w:rsidP="001D5002">
      <w:pPr>
        <w:jc w:val="right"/>
        <w:rPr>
          <w:rFonts w:ascii="Times New Roman" w:hAnsi="Times New Roman"/>
          <w:sz w:val="24"/>
          <w:szCs w:val="24"/>
        </w:rPr>
      </w:pPr>
      <w:r w:rsidRPr="00827D67">
        <w:rPr>
          <w:rFonts w:ascii="Times New Roman" w:hAnsi="Times New Roman"/>
          <w:sz w:val="24"/>
          <w:szCs w:val="24"/>
        </w:rPr>
        <w:t>Dallas, Texas, USA</w:t>
      </w:r>
    </w:p>
    <w:p w:rsidR="00C87656" w:rsidRPr="00827D67" w:rsidRDefault="00C87656" w:rsidP="001D5002">
      <w:pPr>
        <w:jc w:val="right"/>
        <w:rPr>
          <w:rFonts w:ascii="Times New Roman" w:hAnsi="Times New Roman"/>
          <w:sz w:val="24"/>
          <w:szCs w:val="24"/>
        </w:rPr>
      </w:pPr>
      <w:r w:rsidRPr="00827D67">
        <w:rPr>
          <w:rFonts w:ascii="Times New Roman" w:hAnsi="Times New Roman"/>
          <w:sz w:val="24"/>
          <w:szCs w:val="24"/>
        </w:rPr>
        <w:t>214-801-5507</w:t>
      </w:r>
    </w:p>
    <w:p w:rsidR="00C87656" w:rsidRPr="00827D67" w:rsidRDefault="00C87656" w:rsidP="001D5002">
      <w:pPr>
        <w:jc w:val="right"/>
        <w:rPr>
          <w:rFonts w:ascii="Times New Roman" w:hAnsi="Times New Roman"/>
          <w:sz w:val="24"/>
          <w:szCs w:val="24"/>
        </w:rPr>
      </w:pPr>
      <w:hyperlink r:id="rId6" w:history="1">
        <w:r w:rsidRPr="00827D67">
          <w:rPr>
            <w:rStyle w:val="Hyperlink"/>
            <w:rFonts w:ascii="Times New Roman" w:hAnsi="Times New Roman"/>
            <w:sz w:val="24"/>
            <w:szCs w:val="24"/>
          </w:rPr>
          <w:t>troy@rockmanadvisory.com</w:t>
        </w:r>
      </w:hyperlink>
      <w:r w:rsidRPr="00827D67">
        <w:rPr>
          <w:rFonts w:ascii="Times New Roman" w:hAnsi="Times New Roman"/>
          <w:sz w:val="24"/>
          <w:szCs w:val="24"/>
        </w:rPr>
        <w:t xml:space="preserve"> </w:t>
      </w:r>
    </w:p>
    <w:p w:rsidR="00A129E3" w:rsidRPr="00827D67" w:rsidRDefault="00A129E3" w:rsidP="001D5002">
      <w:pPr>
        <w:jc w:val="center"/>
        <w:rPr>
          <w:rFonts w:ascii="Times New Roman" w:hAnsi="Times New Roman"/>
          <w:b/>
          <w:sz w:val="24"/>
          <w:szCs w:val="24"/>
        </w:rPr>
      </w:pPr>
      <w:r w:rsidRPr="00827D67">
        <w:rPr>
          <w:rFonts w:ascii="Times New Roman" w:hAnsi="Times New Roman"/>
          <w:b/>
          <w:sz w:val="24"/>
          <w:szCs w:val="24"/>
        </w:rPr>
        <w:t>FOR IMMEDIATE RELEASE</w:t>
      </w:r>
    </w:p>
    <w:p w:rsidR="00A129E3" w:rsidRPr="00827D67" w:rsidRDefault="009A3F2B" w:rsidP="001D5002">
      <w:pPr>
        <w:tabs>
          <w:tab w:val="center" w:pos="4680"/>
          <w:tab w:val="left" w:pos="6005"/>
        </w:tabs>
        <w:jc w:val="center"/>
        <w:rPr>
          <w:rFonts w:ascii="Times New Roman" w:hAnsi="Times New Roman"/>
          <w:b/>
          <w:sz w:val="24"/>
          <w:szCs w:val="24"/>
        </w:rPr>
      </w:pPr>
      <w:r w:rsidRPr="00827D67">
        <w:rPr>
          <w:rFonts w:ascii="Times New Roman" w:hAnsi="Times New Roman"/>
          <w:b/>
          <w:sz w:val="24"/>
          <w:szCs w:val="24"/>
        </w:rPr>
        <w:t xml:space="preserve">Rockman Advisory </w:t>
      </w:r>
      <w:r w:rsidR="00827D67">
        <w:rPr>
          <w:rFonts w:ascii="Times New Roman" w:hAnsi="Times New Roman"/>
          <w:b/>
          <w:sz w:val="24"/>
          <w:szCs w:val="24"/>
        </w:rPr>
        <w:t>Partners With StratVisor</w:t>
      </w:r>
      <w:r w:rsidR="00C87656" w:rsidRPr="00827D67">
        <w:rPr>
          <w:rFonts w:ascii="Times New Roman" w:hAnsi="Times New Roman"/>
          <w:b/>
          <w:sz w:val="24"/>
          <w:szCs w:val="24"/>
        </w:rPr>
        <w:t xml:space="preserve"> To Help Businesses Achieve Best Practices Economically</w:t>
      </w:r>
    </w:p>
    <w:p w:rsidR="00C87656" w:rsidRPr="00827D67" w:rsidRDefault="00C87656" w:rsidP="001D5002">
      <w:pPr>
        <w:tabs>
          <w:tab w:val="center" w:pos="4680"/>
          <w:tab w:val="left" w:pos="6005"/>
        </w:tabs>
        <w:jc w:val="center"/>
        <w:rPr>
          <w:rFonts w:ascii="Times New Roman" w:hAnsi="Times New Roman"/>
          <w:b/>
          <w:i/>
          <w:sz w:val="24"/>
          <w:szCs w:val="24"/>
        </w:rPr>
      </w:pPr>
      <w:r w:rsidRPr="00827D67">
        <w:rPr>
          <w:rFonts w:ascii="Times New Roman" w:hAnsi="Times New Roman"/>
          <w:b/>
          <w:i/>
          <w:sz w:val="24"/>
          <w:szCs w:val="24"/>
        </w:rPr>
        <w:t xml:space="preserve">Merger will help small to large businesses grow their gross revenues by getting to know their businesses better. </w:t>
      </w:r>
    </w:p>
    <w:p w:rsidR="00A129E3" w:rsidRPr="00827D67" w:rsidRDefault="00C87656" w:rsidP="001D5002">
      <w:pPr>
        <w:jc w:val="both"/>
        <w:rPr>
          <w:rFonts w:ascii="Times New Roman" w:hAnsi="Times New Roman"/>
          <w:sz w:val="24"/>
          <w:szCs w:val="24"/>
        </w:rPr>
      </w:pPr>
      <w:r w:rsidRPr="00827D67">
        <w:rPr>
          <w:rFonts w:ascii="Times New Roman" w:hAnsi="Times New Roman"/>
          <w:sz w:val="24"/>
          <w:szCs w:val="24"/>
        </w:rPr>
        <w:t>July 7, 2015. Dallas, Texas. Rockman Advisory is pleased to announce tha</w:t>
      </w:r>
      <w:r w:rsidR="00E715DC">
        <w:rPr>
          <w:rFonts w:ascii="Times New Roman" w:hAnsi="Times New Roman"/>
          <w:sz w:val="24"/>
          <w:szCs w:val="24"/>
        </w:rPr>
        <w:t>t it has merged with StratVisor</w:t>
      </w:r>
      <w:r w:rsidRPr="00827D67">
        <w:rPr>
          <w:rFonts w:ascii="Times New Roman" w:hAnsi="Times New Roman"/>
          <w:sz w:val="24"/>
          <w:szCs w:val="24"/>
        </w:rPr>
        <w:t>, one of the leading developers of tools for RA. The merger will increase Rockman Advisory’s ability to help big or small businesses to achieve best pr</w:t>
      </w:r>
      <w:r w:rsidR="00827D67">
        <w:rPr>
          <w:rFonts w:ascii="Times New Roman" w:hAnsi="Times New Roman"/>
          <w:sz w:val="24"/>
          <w:szCs w:val="24"/>
        </w:rPr>
        <w:t>actices economically through</w:t>
      </w:r>
      <w:r w:rsidRPr="00827D67">
        <w:rPr>
          <w:rFonts w:ascii="Times New Roman" w:hAnsi="Times New Roman"/>
          <w:sz w:val="24"/>
          <w:szCs w:val="24"/>
        </w:rPr>
        <w:t xml:space="preserve"> its fractional, outsourced </w:t>
      </w:r>
      <w:r w:rsidR="00E715DC">
        <w:rPr>
          <w:rFonts w:ascii="Times New Roman" w:hAnsi="Times New Roman"/>
          <w:sz w:val="24"/>
          <w:szCs w:val="24"/>
        </w:rPr>
        <w:t>or</w:t>
      </w:r>
      <w:r w:rsidRPr="00827D67">
        <w:rPr>
          <w:rFonts w:ascii="Times New Roman" w:hAnsi="Times New Roman"/>
          <w:sz w:val="24"/>
          <w:szCs w:val="24"/>
        </w:rPr>
        <w:t xml:space="preserve"> C-suite consulting services. </w:t>
      </w:r>
    </w:p>
    <w:p w:rsidR="00C87656" w:rsidRPr="00827D67" w:rsidRDefault="00C87656" w:rsidP="001D5002">
      <w:pPr>
        <w:jc w:val="both"/>
        <w:rPr>
          <w:rFonts w:ascii="Times New Roman" w:hAnsi="Times New Roman"/>
          <w:sz w:val="24"/>
          <w:szCs w:val="24"/>
        </w:rPr>
      </w:pPr>
      <w:r w:rsidRPr="00827D67">
        <w:rPr>
          <w:rFonts w:ascii="Times New Roman" w:hAnsi="Times New Roman"/>
          <w:sz w:val="24"/>
          <w:szCs w:val="24"/>
        </w:rPr>
        <w:t xml:space="preserve">As mentioned in Rockman Advisory’s slogan “You provide the spark, Rockman Advisory builds the FLAME,” the company </w:t>
      </w:r>
      <w:r w:rsidR="00C13985" w:rsidRPr="00827D67">
        <w:rPr>
          <w:rFonts w:ascii="Times New Roman" w:hAnsi="Times New Roman"/>
          <w:sz w:val="24"/>
          <w:szCs w:val="24"/>
        </w:rPr>
        <w:t xml:space="preserve">helps their clients develop their businesses. This is done through their unique and highly strategic FLAME services which stand for Full Lifecycle for Account Management, End-to-end. FLAME is a host of services offered by Rockman Advisory that will provide the best possible outcome for every type of business. FLAME creates leads, closes sales, and continues to assist clients through Rockman Advisory’s </w:t>
      </w:r>
      <w:r w:rsidR="00827D67" w:rsidRPr="00827D67">
        <w:rPr>
          <w:rFonts w:ascii="Times New Roman" w:hAnsi="Times New Roman"/>
          <w:sz w:val="24"/>
          <w:szCs w:val="24"/>
        </w:rPr>
        <w:t>analytically</w:t>
      </w:r>
      <w:r w:rsidR="00C13985" w:rsidRPr="00827D67">
        <w:rPr>
          <w:rFonts w:ascii="Times New Roman" w:hAnsi="Times New Roman"/>
          <w:sz w:val="24"/>
          <w:szCs w:val="24"/>
        </w:rPr>
        <w:t xml:space="preserve">-based assessments of the company’s business practices. </w:t>
      </w:r>
    </w:p>
    <w:p w:rsidR="00C13985" w:rsidRPr="00827D67" w:rsidRDefault="00C13985" w:rsidP="001D5002">
      <w:pPr>
        <w:jc w:val="both"/>
        <w:rPr>
          <w:rFonts w:ascii="Times New Roman" w:hAnsi="Times New Roman"/>
          <w:sz w:val="24"/>
          <w:szCs w:val="24"/>
        </w:rPr>
      </w:pPr>
      <w:r w:rsidRPr="00827D67">
        <w:rPr>
          <w:rFonts w:ascii="Times New Roman" w:hAnsi="Times New Roman"/>
          <w:sz w:val="24"/>
          <w:szCs w:val="24"/>
        </w:rPr>
        <w:t xml:space="preserve">FLAME also focuses on identifying the most efficient high return on investment (ROI) solutions, and the best outsourcing strategies to expertly manage </w:t>
      </w:r>
      <w:r w:rsidR="00E715DC">
        <w:rPr>
          <w:rFonts w:ascii="Times New Roman" w:hAnsi="Times New Roman"/>
          <w:sz w:val="24"/>
          <w:szCs w:val="24"/>
        </w:rPr>
        <w:t>the adoption of business best practices</w:t>
      </w:r>
      <w:r w:rsidRPr="00827D67">
        <w:rPr>
          <w:rFonts w:ascii="Times New Roman" w:hAnsi="Times New Roman"/>
          <w:sz w:val="24"/>
          <w:szCs w:val="24"/>
        </w:rPr>
        <w:t xml:space="preserve">. Finally, once the project has been launched, Rockman Advisory </w:t>
      </w:r>
      <w:r w:rsidR="00827D67" w:rsidRPr="00827D67">
        <w:rPr>
          <w:rFonts w:ascii="Times New Roman" w:hAnsi="Times New Roman"/>
          <w:sz w:val="24"/>
          <w:szCs w:val="24"/>
        </w:rPr>
        <w:t>also provides</w:t>
      </w:r>
      <w:r w:rsidR="00E715DC">
        <w:rPr>
          <w:rFonts w:ascii="Times New Roman" w:hAnsi="Times New Roman"/>
          <w:sz w:val="24"/>
          <w:szCs w:val="24"/>
        </w:rPr>
        <w:t xml:space="preserve"> ongoing</w:t>
      </w:r>
      <w:r w:rsidRPr="00827D67">
        <w:rPr>
          <w:rFonts w:ascii="Times New Roman" w:hAnsi="Times New Roman"/>
          <w:sz w:val="24"/>
          <w:szCs w:val="24"/>
        </w:rPr>
        <w:t xml:space="preserve"> </w:t>
      </w:r>
      <w:r w:rsidR="00E715DC">
        <w:rPr>
          <w:rFonts w:ascii="Times New Roman" w:hAnsi="Times New Roman"/>
          <w:sz w:val="24"/>
          <w:szCs w:val="24"/>
        </w:rPr>
        <w:t xml:space="preserve">support to </w:t>
      </w:r>
      <w:r w:rsidRPr="00827D67">
        <w:rPr>
          <w:rFonts w:ascii="Times New Roman" w:hAnsi="Times New Roman"/>
          <w:sz w:val="24"/>
          <w:szCs w:val="24"/>
        </w:rPr>
        <w:t xml:space="preserve">assist the business owner manage </w:t>
      </w:r>
      <w:r w:rsidR="00E715DC">
        <w:rPr>
          <w:rFonts w:ascii="Times New Roman" w:hAnsi="Times New Roman"/>
          <w:sz w:val="24"/>
          <w:szCs w:val="24"/>
        </w:rPr>
        <w:t>the initiatives</w:t>
      </w:r>
      <w:r w:rsidRPr="00827D67">
        <w:rPr>
          <w:rFonts w:ascii="Times New Roman" w:hAnsi="Times New Roman"/>
          <w:sz w:val="24"/>
          <w:szCs w:val="24"/>
        </w:rPr>
        <w:t xml:space="preserve">. And now that Rockman Advisory has partnered with StratVisor, clients will be able to enjoy better marketing </w:t>
      </w:r>
      <w:r w:rsidR="00E715DC">
        <w:rPr>
          <w:rFonts w:ascii="Times New Roman" w:hAnsi="Times New Roman"/>
          <w:sz w:val="24"/>
          <w:szCs w:val="24"/>
        </w:rPr>
        <w:t xml:space="preserve">insights into a compay’s current state compares </w:t>
      </w:r>
      <w:r w:rsidRPr="00827D67">
        <w:rPr>
          <w:rFonts w:ascii="Times New Roman" w:hAnsi="Times New Roman"/>
          <w:sz w:val="24"/>
          <w:szCs w:val="24"/>
        </w:rPr>
        <w:t xml:space="preserve">industry best practices. All in all, FLAME creates an efficient system that will </w:t>
      </w:r>
      <w:r w:rsidR="001D5002" w:rsidRPr="00827D67">
        <w:rPr>
          <w:rFonts w:ascii="Times New Roman" w:hAnsi="Times New Roman"/>
          <w:sz w:val="24"/>
          <w:szCs w:val="24"/>
        </w:rPr>
        <w:t xml:space="preserve">provide the best business solutions through a thorough assessment of the company needs. Rockman Advisory uses a flexible support system on an as needed basis which may be tailored fit for any company at any time. </w:t>
      </w:r>
    </w:p>
    <w:p w:rsidR="001D5002" w:rsidRPr="00827D67" w:rsidRDefault="001D5002" w:rsidP="001D5002">
      <w:pPr>
        <w:spacing w:before="100" w:after="100"/>
        <w:rPr>
          <w:rFonts w:ascii="Times New Roman" w:hAnsi="Times New Roman"/>
          <w:sz w:val="24"/>
          <w:szCs w:val="24"/>
        </w:rPr>
      </w:pPr>
      <w:r w:rsidRPr="00827D67">
        <w:rPr>
          <w:rFonts w:ascii="Times New Roman" w:hAnsi="Times New Roman"/>
          <w:sz w:val="24"/>
          <w:szCs w:val="24"/>
        </w:rPr>
        <w:lastRenderedPageBreak/>
        <w:t>A few quotes from Rockman Advisory site</w:t>
      </w:r>
    </w:p>
    <w:p w:rsidR="001D5002" w:rsidRPr="00827D67" w:rsidRDefault="001D5002" w:rsidP="001D5002">
      <w:pPr>
        <w:pStyle w:val="ListParagraph"/>
        <w:numPr>
          <w:ilvl w:val="0"/>
          <w:numId w:val="2"/>
        </w:numPr>
        <w:spacing w:before="100" w:after="100"/>
        <w:rPr>
          <w:rFonts w:ascii="Times New Roman" w:hAnsi="Times New Roman"/>
          <w:i/>
          <w:sz w:val="24"/>
          <w:szCs w:val="24"/>
        </w:rPr>
      </w:pPr>
      <w:r w:rsidRPr="00827D67">
        <w:rPr>
          <w:rFonts w:ascii="Times New Roman" w:eastAsia="Arial" w:hAnsi="Times New Roman"/>
          <w:i/>
          <w:sz w:val="24"/>
          <w:szCs w:val="24"/>
          <w:highlight w:val="white"/>
        </w:rPr>
        <w:t>There are a lot of companies offering a single point of C-Suite capabilities. We are a flexible offering CEO, CFO, COO, and CMO support on an as needed basis.</w:t>
      </w:r>
    </w:p>
    <w:p w:rsidR="001D5002" w:rsidRPr="00827D67" w:rsidRDefault="001D5002" w:rsidP="001D5002">
      <w:pPr>
        <w:pStyle w:val="ListParagraph"/>
        <w:numPr>
          <w:ilvl w:val="0"/>
          <w:numId w:val="2"/>
        </w:numPr>
        <w:spacing w:before="100" w:after="100"/>
        <w:rPr>
          <w:rFonts w:ascii="Times New Roman" w:eastAsia="Arial" w:hAnsi="Times New Roman"/>
          <w:i/>
          <w:sz w:val="24"/>
          <w:szCs w:val="24"/>
        </w:rPr>
      </w:pPr>
      <w:r w:rsidRPr="00827D67">
        <w:rPr>
          <w:rFonts w:ascii="Times New Roman" w:eastAsia="Arial" w:hAnsi="Times New Roman"/>
          <w:i/>
          <w:sz w:val="24"/>
          <w:szCs w:val="24"/>
          <w:highlight w:val="white"/>
        </w:rPr>
        <w:t xml:space="preserve">We can help a company, that is still trying to understand how automation can help them, </w:t>
      </w:r>
      <w:r w:rsidR="00E715DC">
        <w:rPr>
          <w:rFonts w:ascii="Times New Roman" w:eastAsia="Arial" w:hAnsi="Times New Roman"/>
          <w:i/>
          <w:sz w:val="24"/>
          <w:szCs w:val="24"/>
          <w:highlight w:val="white"/>
        </w:rPr>
        <w:t xml:space="preserve">Rockman Advisory will </w:t>
      </w:r>
      <w:r w:rsidRPr="00827D67">
        <w:rPr>
          <w:rFonts w:ascii="Times New Roman" w:eastAsia="Arial" w:hAnsi="Times New Roman"/>
          <w:i/>
          <w:sz w:val="24"/>
          <w:szCs w:val="24"/>
          <w:highlight w:val="white"/>
        </w:rPr>
        <w:t xml:space="preserve">expand </w:t>
      </w:r>
      <w:r w:rsidR="00E715DC">
        <w:rPr>
          <w:rFonts w:ascii="Times New Roman" w:eastAsia="Arial" w:hAnsi="Times New Roman"/>
          <w:i/>
          <w:sz w:val="24"/>
          <w:szCs w:val="24"/>
          <w:highlight w:val="white"/>
        </w:rPr>
        <w:t>insights in business investments through</w:t>
      </w:r>
      <w:r w:rsidRPr="00827D67">
        <w:rPr>
          <w:rFonts w:ascii="Times New Roman" w:eastAsia="Arial" w:hAnsi="Times New Roman"/>
          <w:i/>
          <w:sz w:val="24"/>
          <w:szCs w:val="24"/>
          <w:highlight w:val="white"/>
        </w:rPr>
        <w:t xml:space="preserve"> dashboards showing ROI in Marketing, Sales, Product &amp; Services, Finance &amp; Operations and Managing &amp; Monitoring. </w:t>
      </w:r>
    </w:p>
    <w:p w:rsidR="001D5002" w:rsidRPr="00827D67" w:rsidRDefault="001D5002" w:rsidP="001D5002">
      <w:pPr>
        <w:jc w:val="both"/>
        <w:rPr>
          <w:rFonts w:ascii="Times New Roman" w:hAnsi="Times New Roman"/>
          <w:sz w:val="24"/>
          <w:szCs w:val="24"/>
        </w:rPr>
      </w:pPr>
      <w:r w:rsidRPr="00827D67">
        <w:rPr>
          <w:rFonts w:ascii="Times New Roman" w:eastAsia="Arial" w:hAnsi="Times New Roman"/>
          <w:sz w:val="24"/>
          <w:szCs w:val="24"/>
        </w:rPr>
        <w:t xml:space="preserve">Rockman Advisory </w:t>
      </w:r>
      <w:r w:rsidR="00794138" w:rsidRPr="00827D67">
        <w:rPr>
          <w:rFonts w:ascii="Times New Roman" w:eastAsia="Arial" w:hAnsi="Times New Roman"/>
          <w:sz w:val="24"/>
          <w:szCs w:val="24"/>
        </w:rPr>
        <w:t xml:space="preserve">uses a unique Strategic Performance Assessments (SPA) that analyzes the current challenges in a company or organization. The SPA also provides a roadmap of how to improve current revenue. This performance assessment is an indispensable part of the FLAME system and is composed of 30 questions that </w:t>
      </w:r>
      <w:r w:rsidR="00827D67" w:rsidRPr="00827D67">
        <w:rPr>
          <w:rFonts w:ascii="Times New Roman" w:eastAsia="Arial" w:hAnsi="Times New Roman"/>
          <w:sz w:val="24"/>
          <w:szCs w:val="24"/>
        </w:rPr>
        <w:t>compare</w:t>
      </w:r>
      <w:r w:rsidR="00794138" w:rsidRPr="00827D67">
        <w:rPr>
          <w:rFonts w:ascii="Times New Roman" w:eastAsia="Arial" w:hAnsi="Times New Roman"/>
          <w:sz w:val="24"/>
          <w:szCs w:val="24"/>
        </w:rPr>
        <w:t xml:space="preserve"> companies to industry best practices. For more information ab</w:t>
      </w:r>
      <w:r w:rsidR="00350463">
        <w:rPr>
          <w:rFonts w:ascii="Times New Roman" w:eastAsia="Arial" w:hAnsi="Times New Roman"/>
          <w:sz w:val="24"/>
          <w:szCs w:val="24"/>
        </w:rPr>
        <w:t xml:space="preserve">out Rockman Advisory and FLAME </w:t>
      </w:r>
      <w:r w:rsidR="00794138" w:rsidRPr="00827D67">
        <w:rPr>
          <w:rFonts w:ascii="Times New Roman" w:eastAsia="Arial" w:hAnsi="Times New Roman"/>
          <w:sz w:val="24"/>
          <w:szCs w:val="24"/>
        </w:rPr>
        <w:t xml:space="preserve">SPA, visit Rockman Advisory’s official site at </w:t>
      </w:r>
      <w:hyperlink r:id="rId7" w:history="1">
        <w:r w:rsidR="00794138" w:rsidRPr="00827D67">
          <w:rPr>
            <w:rStyle w:val="Hyperlink"/>
            <w:rFonts w:ascii="Times New Roman" w:eastAsia="Arial" w:hAnsi="Times New Roman"/>
            <w:sz w:val="24"/>
            <w:szCs w:val="24"/>
          </w:rPr>
          <w:t>http://www.rockmanadvisory.com/</w:t>
        </w:r>
      </w:hyperlink>
      <w:r w:rsidR="00794138" w:rsidRPr="00827D67">
        <w:rPr>
          <w:rFonts w:ascii="Times New Roman" w:eastAsia="Arial" w:hAnsi="Times New Roman"/>
          <w:sz w:val="24"/>
          <w:szCs w:val="24"/>
        </w:rPr>
        <w:t xml:space="preserve"> or check out the company’s official YouTube channel </w:t>
      </w:r>
      <w:hyperlink r:id="rId8" w:history="1">
        <w:r w:rsidR="00794138" w:rsidRPr="00827D67">
          <w:rPr>
            <w:rStyle w:val="Hyperlink"/>
            <w:rFonts w:ascii="Times New Roman" w:eastAsia="Arial" w:hAnsi="Times New Roman"/>
            <w:sz w:val="24"/>
            <w:szCs w:val="24"/>
          </w:rPr>
          <w:t>https://www.youtube.com/channel/UC_hmL3Jm6eUwduArAwj2tkw/videos</w:t>
        </w:r>
      </w:hyperlink>
      <w:r w:rsidR="00794138" w:rsidRPr="00827D67">
        <w:rPr>
          <w:rFonts w:ascii="Times New Roman" w:eastAsia="Arial" w:hAnsi="Times New Roman"/>
          <w:sz w:val="24"/>
          <w:szCs w:val="24"/>
        </w:rPr>
        <w:t xml:space="preserve"> .</w:t>
      </w:r>
    </w:p>
    <w:p w:rsidR="00A129E3" w:rsidRPr="00827D67" w:rsidRDefault="00350463" w:rsidP="001D5002">
      <w:pPr>
        <w:jc w:val="center"/>
        <w:rPr>
          <w:rFonts w:ascii="Times New Roman" w:hAnsi="Times New Roman"/>
          <w:sz w:val="24"/>
          <w:szCs w:val="24"/>
        </w:rPr>
      </w:pPr>
      <w:r>
        <w:rPr>
          <w:rFonts w:ascii="Times New Roman" w:hAnsi="Times New Roman"/>
          <w:sz w:val="24"/>
          <w:szCs w:val="24"/>
        </w:rPr>
        <w:t>Summary</w:t>
      </w:r>
    </w:p>
    <w:p w:rsidR="00A129E3" w:rsidRPr="00827D67" w:rsidRDefault="00794138" w:rsidP="00794138">
      <w:pPr>
        <w:jc w:val="both"/>
        <w:rPr>
          <w:rFonts w:ascii="Times New Roman" w:hAnsi="Times New Roman"/>
          <w:sz w:val="24"/>
          <w:szCs w:val="24"/>
        </w:rPr>
      </w:pPr>
      <w:r w:rsidRPr="00827D67">
        <w:rPr>
          <w:rFonts w:ascii="Times New Roman" w:hAnsi="Times New Roman"/>
          <w:sz w:val="24"/>
          <w:szCs w:val="24"/>
        </w:rPr>
        <w:t>Rockman Advisory is one of the leading com</w:t>
      </w:r>
      <w:r w:rsidR="00350463">
        <w:rPr>
          <w:rFonts w:ascii="Times New Roman" w:hAnsi="Times New Roman"/>
          <w:sz w:val="24"/>
          <w:szCs w:val="24"/>
        </w:rPr>
        <w:t>panies that offer fractional, outsourced or</w:t>
      </w:r>
      <w:r w:rsidRPr="00827D67">
        <w:rPr>
          <w:rFonts w:ascii="Times New Roman" w:hAnsi="Times New Roman"/>
          <w:sz w:val="24"/>
          <w:szCs w:val="24"/>
        </w:rPr>
        <w:t xml:space="preserve"> </w:t>
      </w:r>
      <w:r w:rsidR="00827D67" w:rsidRPr="00827D67">
        <w:rPr>
          <w:rFonts w:ascii="Times New Roman" w:hAnsi="Times New Roman"/>
          <w:sz w:val="24"/>
          <w:szCs w:val="24"/>
        </w:rPr>
        <w:t>C-suite consulting services</w:t>
      </w:r>
      <w:r w:rsidR="00350463">
        <w:rPr>
          <w:rFonts w:ascii="Times New Roman" w:hAnsi="Times New Roman"/>
          <w:sz w:val="24"/>
          <w:szCs w:val="24"/>
        </w:rPr>
        <w:t xml:space="preserve"> on an as needed basis. With the FLAME SPA method</w:t>
      </w:r>
      <w:r w:rsidR="00827D67" w:rsidRPr="00827D67">
        <w:rPr>
          <w:rFonts w:ascii="Times New Roman" w:hAnsi="Times New Roman"/>
          <w:sz w:val="24"/>
          <w:szCs w:val="24"/>
        </w:rPr>
        <w:t xml:space="preserve">, it aims to create tailored fit solutions for any company. Merging with StratVisor increases its hold on its customers by providing the most efficient online services using tools for RA and industry best practices. For more information about Rockman Advisory visit their official site at </w:t>
      </w:r>
      <w:hyperlink r:id="rId9" w:history="1">
        <w:r w:rsidR="00827D67" w:rsidRPr="00827D67">
          <w:rPr>
            <w:rStyle w:val="Hyperlink"/>
            <w:rFonts w:ascii="Times New Roman" w:hAnsi="Times New Roman"/>
            <w:sz w:val="24"/>
            <w:szCs w:val="24"/>
          </w:rPr>
          <w:t>http://www.rockmanadvisory.com/</w:t>
        </w:r>
      </w:hyperlink>
      <w:r w:rsidR="00827D67" w:rsidRPr="00827D67">
        <w:rPr>
          <w:rFonts w:ascii="Times New Roman" w:hAnsi="Times New Roman"/>
          <w:sz w:val="24"/>
          <w:szCs w:val="24"/>
        </w:rPr>
        <w:t xml:space="preserve">. For StratVisor </w:t>
      </w:r>
      <w:hyperlink r:id="rId10" w:history="1">
        <w:r w:rsidR="00827D67" w:rsidRPr="00827D67">
          <w:rPr>
            <w:rStyle w:val="Hyperlink"/>
            <w:rFonts w:ascii="Times New Roman" w:hAnsi="Times New Roman"/>
            <w:sz w:val="24"/>
            <w:szCs w:val="24"/>
          </w:rPr>
          <w:t>http://www.stratvisor,com/surveys</w:t>
        </w:r>
      </w:hyperlink>
      <w:r w:rsidR="00827D67" w:rsidRPr="00827D67">
        <w:rPr>
          <w:rFonts w:ascii="Times New Roman" w:hAnsi="Times New Roman"/>
          <w:sz w:val="24"/>
          <w:szCs w:val="24"/>
        </w:rPr>
        <w:t xml:space="preserve">.  </w:t>
      </w:r>
    </w:p>
    <w:sectPr w:rsidR="00A129E3" w:rsidRPr="00827D67" w:rsidSect="00350463">
      <w:pgSz w:w="12240" w:h="15840"/>
      <w:pgMar w:top="1440" w:right="1440" w:bottom="1440" w:left="1440" w:header="720" w:footer="720" w:gutter="0"/>
      <w:cols w:space="720"/>
      <w:docGrid w:linePitch="360"/>
      <w:printerSettings r:id="rId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B29D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1C7FB9"/>
    <w:multiLevelType w:val="hybridMultilevel"/>
    <w:tmpl w:val="3C8C4A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7DDC3D7C"/>
    <w:multiLevelType w:val="hybridMultilevel"/>
    <w:tmpl w:val="61A69750"/>
    <w:lvl w:ilvl="0" w:tplc="C1A2D726">
      <w:numFmt w:val="bullet"/>
      <w:lvlText w:val="-"/>
      <w:lvlJc w:val="left"/>
      <w:pPr>
        <w:ind w:left="720" w:hanging="360"/>
      </w:pPr>
      <w:rPr>
        <w:rFonts w:ascii="Times New Roman" w:eastAsia="Arial" w:hAnsi="Times New Roman" w:cs="Times New Roman" w:hint="default"/>
        <w:i w:val="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9E3"/>
    <w:rsid w:val="001D5002"/>
    <w:rsid w:val="00350463"/>
    <w:rsid w:val="004C49D6"/>
    <w:rsid w:val="00794138"/>
    <w:rsid w:val="00827D67"/>
    <w:rsid w:val="00837297"/>
    <w:rsid w:val="009A3F2B"/>
    <w:rsid w:val="00A129E3"/>
    <w:rsid w:val="00C13985"/>
    <w:rsid w:val="00C87656"/>
    <w:rsid w:val="00E715DC"/>
    <w:rsid w:val="00EC2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P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87656"/>
    <w:rPr>
      <w:color w:val="0000FF"/>
      <w:u w:val="single"/>
    </w:rPr>
  </w:style>
  <w:style w:type="paragraph" w:styleId="ListParagraph">
    <w:name w:val="List Paragraph"/>
    <w:basedOn w:val="Normal"/>
    <w:uiPriority w:val="34"/>
    <w:qFormat/>
    <w:rsid w:val="001D500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P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87656"/>
    <w:rPr>
      <w:color w:val="0000FF"/>
      <w:u w:val="single"/>
    </w:rPr>
  </w:style>
  <w:style w:type="paragraph" w:styleId="ListParagraph">
    <w:name w:val="List Paragraph"/>
    <w:basedOn w:val="Normal"/>
    <w:uiPriority w:val="34"/>
    <w:qFormat/>
    <w:rsid w:val="001D5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roy@rockmanadvisory.com" TargetMode="External"/><Relationship Id="rId7" Type="http://schemas.openxmlformats.org/officeDocument/2006/relationships/hyperlink" Target="http://www.rockmanadvisory.com/" TargetMode="External"/><Relationship Id="rId8" Type="http://schemas.openxmlformats.org/officeDocument/2006/relationships/hyperlink" Target="https://www.youtube.com/channel/UC_hmL3Jm6eUwduArAwj2tkw/videos" TargetMode="External"/><Relationship Id="rId9" Type="http://schemas.openxmlformats.org/officeDocument/2006/relationships/hyperlink" Target="http://www.rockmanadvisory.com/" TargetMode="External"/><Relationship Id="rId10" Type="http://schemas.openxmlformats.org/officeDocument/2006/relationships/hyperlink" Target="http://www.stratvisor,com/surve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592</Words>
  <Characters>3376</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Links>
    <vt:vector size="30" baseType="variant">
      <vt:variant>
        <vt:i4>5111851</vt:i4>
      </vt:variant>
      <vt:variant>
        <vt:i4>12</vt:i4>
      </vt:variant>
      <vt:variant>
        <vt:i4>0</vt:i4>
      </vt:variant>
      <vt:variant>
        <vt:i4>5</vt:i4>
      </vt:variant>
      <vt:variant>
        <vt:lpwstr>http://www.stratvisor,com/surveys</vt:lpwstr>
      </vt:variant>
      <vt:variant>
        <vt:lpwstr/>
      </vt:variant>
      <vt:variant>
        <vt:i4>2883661</vt:i4>
      </vt:variant>
      <vt:variant>
        <vt:i4>9</vt:i4>
      </vt:variant>
      <vt:variant>
        <vt:i4>0</vt:i4>
      </vt:variant>
      <vt:variant>
        <vt:i4>5</vt:i4>
      </vt:variant>
      <vt:variant>
        <vt:lpwstr>http://www.rockmanadvisory.com/</vt:lpwstr>
      </vt:variant>
      <vt:variant>
        <vt:lpwstr/>
      </vt:variant>
      <vt:variant>
        <vt:i4>2949152</vt:i4>
      </vt:variant>
      <vt:variant>
        <vt:i4>6</vt:i4>
      </vt:variant>
      <vt:variant>
        <vt:i4>0</vt:i4>
      </vt:variant>
      <vt:variant>
        <vt:i4>5</vt:i4>
      </vt:variant>
      <vt:variant>
        <vt:lpwstr>https://www.youtube.com/channel/UC_hmL3Jm6eUwduArAwj2tkw/videos</vt:lpwstr>
      </vt:variant>
      <vt:variant>
        <vt:lpwstr/>
      </vt:variant>
      <vt:variant>
        <vt:i4>2883661</vt:i4>
      </vt:variant>
      <vt:variant>
        <vt:i4>3</vt:i4>
      </vt:variant>
      <vt:variant>
        <vt:i4>0</vt:i4>
      </vt:variant>
      <vt:variant>
        <vt:i4>5</vt:i4>
      </vt:variant>
      <vt:variant>
        <vt:lpwstr>http://www.rockmanadvisory.com/</vt:lpwstr>
      </vt:variant>
      <vt:variant>
        <vt:lpwstr/>
      </vt:variant>
      <vt:variant>
        <vt:i4>720966</vt:i4>
      </vt:variant>
      <vt:variant>
        <vt:i4>0</vt:i4>
      </vt:variant>
      <vt:variant>
        <vt:i4>0</vt:i4>
      </vt:variant>
      <vt:variant>
        <vt:i4>5</vt:i4>
      </vt:variant>
      <vt:variant>
        <vt:lpwstr>mailto:troy@rockmanadvisory.com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Lee</dc:creator>
  <cp:keywords/>
  <dc:description/>
  <cp:lastModifiedBy>Troy Rockman</cp:lastModifiedBy>
  <cp:revision>1</cp:revision>
  <cp:lastPrinted>2015-07-03T17:44:00Z</cp:lastPrinted>
  <dcterms:created xsi:type="dcterms:W3CDTF">2015-07-03T17:02:00Z</dcterms:created>
  <dcterms:modified xsi:type="dcterms:W3CDTF">2015-07-06T13:24:00Z</dcterms:modified>
</cp:coreProperties>
</file>